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68044E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713891" w:rsidRPr="00713891">
        <w:rPr>
          <w:rFonts w:ascii="Times New Roman" w:hAnsi="Times New Roman"/>
          <w:b/>
          <w:sz w:val="28"/>
          <w:szCs w:val="28"/>
        </w:rPr>
        <w:t>3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D80E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D80E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B12E34" w:rsidP="000F681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(бригадир-инструктор территориального уровня)</w:t>
            </w:r>
          </w:p>
        </w:tc>
        <w:tc>
          <w:tcPr>
            <w:tcW w:w="8363" w:type="dxa"/>
          </w:tcPr>
          <w:p w:rsidR="0003304C" w:rsidRPr="00672396" w:rsidRDefault="0003304C" w:rsidP="0003304C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Прохождение обучения в течение двух рабочих дней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 на основе программного комплекса по составлению списков адресов домохозяйств (нагрузка 29 участков наблюдения - 783 домохозяйства)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Подготовка предложений в информационные материалы для проведения обучающих семинаров по сбору первичных статистических данных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наблюдения, включая резерв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Участие в обучении лиц,  привлечённых к выполнению работ по сбору первичных статистических данных федерального статистического наблюдения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Организация работы по установке программного обеспечения форм федерального статистического наблюдения (далее – формы) и маршрутных листов на планшетные компьютеры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2396">
              <w:rPr>
                <w:rFonts w:ascii="Times New Roman" w:hAnsi="Times New Roman"/>
                <w:sz w:val="20"/>
                <w:szCs w:val="20"/>
              </w:rPr>
              <w:t>Участие в распределении инструментария и материально-технических средств обследования интервьюерам (планшетный компьютер с установленными формами, весы, рулетка, тонометр, товары для фиксации данных, влажные салфетки, бахилы, маски, канцелярские принадлежности, сумка, удостоверение, фонарь и другое) для проведения опроса респондентов</w:t>
            </w:r>
            <w:proofErr w:type="gramEnd"/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Организация работы интервьюеров по натурному обходу отобранных для проведения Наблюдения счетных участков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 xml:space="preserve">Участие в работе по координации и </w:t>
            </w:r>
            <w:proofErr w:type="gramStart"/>
            <w:r w:rsidRPr="00672396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672396">
              <w:rPr>
                <w:rFonts w:ascii="Times New Roman" w:hAnsi="Times New Roman"/>
                <w:sz w:val="20"/>
                <w:szCs w:val="20"/>
              </w:rPr>
              <w:t xml:space="preserve"> ходом работ по подготовке и проведению Наблюдения в Приморском крае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 xml:space="preserve">Участие в работе по координации и </w:t>
            </w:r>
            <w:proofErr w:type="gramStart"/>
            <w:r w:rsidRPr="00672396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672396">
              <w:rPr>
                <w:rFonts w:ascii="Times New Roman" w:hAnsi="Times New Roman"/>
                <w:sz w:val="20"/>
                <w:szCs w:val="20"/>
              </w:rPr>
              <w:t xml:space="preserve"> ходом работ по подготовке и проведению контрольных мероприятий в Приморском крае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Организация работы интервьюеров по сбору первичных статистических данных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lastRenderedPageBreak/>
              <w:t>Участие в работе по координации и контролю работы инструкторов территориального уровня по проведению контрольных мероприятий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Организация сдачи-приемки заполненных интервьюерами форм на планшетных компьютерах, материально-технических средств  (весы, тонометр, рулетка, фонарь, сумка, удостоверение), отчетов интервьюеров о выполненной работе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Подготовка и представление в ЦА Росстата информации из отчетов интервьюеров о выполненной работе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Контроль качества заполнения форм интервьюерами на основе информации, формируемой в маршрутном  листе, «отчета о работе интервьюера», а также формального и логического контроля первичных данных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Проведение контрольных проверок качества работы интервьюеров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Проверка графика проведения контрольных мероприятий и графика сдачи-приемки материалов Наблюдения на полевом уровне и полноты их выполнения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Участие в координации и контроле работы оператора формального и логического контроля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Сбор, анализ и передача данных мониторинга хода проведения федерального статистического наблюдения</w:t>
            </w:r>
          </w:p>
          <w:p w:rsidR="0003304C" w:rsidRPr="00672396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</w:t>
            </w:r>
          </w:p>
          <w:p w:rsidR="00B12E34" w:rsidRPr="00D80E9A" w:rsidRDefault="0003304C" w:rsidP="0003304C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72396">
              <w:rPr>
                <w:rFonts w:ascii="Times New Roman" w:hAnsi="Times New Roman"/>
                <w:sz w:val="20"/>
                <w:szCs w:val="20"/>
              </w:rPr>
              <w:t>Участие в контрольных мероприятиях с выездом по месту проведения опроса.</w:t>
            </w:r>
          </w:p>
        </w:tc>
      </w:tr>
      <w:tr w:rsidR="00D80E9A" w:rsidRPr="005D4CCF" w:rsidTr="000F681A">
        <w:tc>
          <w:tcPr>
            <w:tcW w:w="2518" w:type="dxa"/>
          </w:tcPr>
          <w:p w:rsidR="00D80E9A" w:rsidRDefault="00D80E9A" w:rsidP="000F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Прохождение обучения в течение двух рабочих дней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Участие в подборе и обучении интервьюеров (130 домохозяйств)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Контроль работы интервьюеров по натурному обходу отобранных для проведения Наблюдения счетных участков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Участие в формировании маршрутного листа,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Заполнение контактной информации в письмах-обращениях руководителя Федеральной службы государственной статистики к участникам обследования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062">
              <w:rPr>
                <w:rFonts w:ascii="Times New Roman" w:hAnsi="Times New Roman"/>
                <w:sz w:val="20"/>
                <w:szCs w:val="20"/>
              </w:rPr>
              <w:t>Комплектация инструментария Наблюдения для интервьюеров, включая материально-технические средства (планшетный компьютер с установленными формами, весы, тонометр, рулетка, товары для фиксации данных, влажные салфетки, бахилы, маски, канцелярские принадлежности, сумка, удостоверение, фонарь и другое)</w:t>
            </w:r>
            <w:proofErr w:type="gramEnd"/>
          </w:p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 xml:space="preserve">Координация работы интервьюеров при </w:t>
            </w:r>
            <w:proofErr w:type="spellStart"/>
            <w:r w:rsidRPr="00F17062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F17062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опросов респондентов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Поддержание постоянной связи с интервьюерами и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Сбор и передача данных мониторинга хода проведения федерального статистического наблюдения, в том числе сбора первичных статистических данных бригадиру-инструктору территориального уровня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Проведение проверки полноты и правильности заполнения форм, содержащих первичные статистические данные, в соответствии с указаниями по их заполнению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06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17062">
              <w:rPr>
                <w:rFonts w:ascii="Times New Roman" w:hAnsi="Times New Roman"/>
                <w:sz w:val="20"/>
                <w:szCs w:val="20"/>
              </w:rPr>
              <w:t xml:space="preserve"> сбором первичных статистических данных в соответствии с официальной статистической методологией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Контрольный опрос части респондентов федерального статистического наблюдения в соответствии с указаниями по его проведению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Участие в контрольных мероприятиях с выездом по месту проведения опроса</w:t>
            </w:r>
          </w:p>
          <w:p w:rsidR="0003304C" w:rsidRPr="00F17062" w:rsidRDefault="0003304C" w:rsidP="0003304C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Приемка-сдача заполненных интервьюером форм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тонометр, рулетка, фонарь, сумка, удостоверение)</w:t>
            </w:r>
          </w:p>
          <w:p w:rsidR="0003304C" w:rsidRPr="00F17062" w:rsidRDefault="0003304C" w:rsidP="0003304C">
            <w:pPr>
              <w:widowControl w:val="0"/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Контроль качества заполнения форм интервьюерами на основе информации, формируемой в маршрутном  листе, «отчета о работе интервьюера», а также формального и логического контроля первичных данных</w:t>
            </w:r>
          </w:p>
          <w:p w:rsidR="00D80E9A" w:rsidRPr="00D80E9A" w:rsidRDefault="0003304C" w:rsidP="0003304C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062">
              <w:rPr>
                <w:rFonts w:ascii="Times New Roman" w:hAnsi="Times New Roman"/>
                <w:sz w:val="20"/>
                <w:szCs w:val="20"/>
              </w:rPr>
              <w:t>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ЦА Росстата</w:t>
            </w:r>
          </w:p>
        </w:tc>
      </w:tr>
    </w:tbl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304C" w:rsidRDefault="0003304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03304C" w:rsidRDefault="0003304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912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8E08BD" w:rsidRDefault="00912452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03304C" w:rsidP="0003304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333398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12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4C" w:rsidRPr="00AB56E3" w:rsidTr="00A42A65">
        <w:tc>
          <w:tcPr>
            <w:tcW w:w="2376" w:type="dxa"/>
          </w:tcPr>
          <w:p w:rsidR="0003304C" w:rsidRPr="00AB56E3" w:rsidRDefault="0003304C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3304C" w:rsidRPr="00912452" w:rsidRDefault="0003304C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3304C" w:rsidRPr="0003304C" w:rsidRDefault="0003304C" w:rsidP="003A36F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333398</w:t>
            </w:r>
            <w:r w:rsidRPr="000330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330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0330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3304C" w:rsidRPr="00AB56E3" w:rsidRDefault="0003304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3304C" w:rsidRPr="00AB56E3" w:rsidRDefault="0003304C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3304C" w:rsidRPr="00AB56E3" w:rsidRDefault="0003304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3304C" w:rsidRPr="00AB56E3" w:rsidRDefault="0003304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304C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511F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891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0E9A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D551-F020-44DA-BFBF-CB56DFE0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2023-09-01T01:06:00Z</dcterms:created>
  <dcterms:modified xsi:type="dcterms:W3CDTF">2023-09-01T01:06:00Z</dcterms:modified>
</cp:coreProperties>
</file>